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38" w:rsidRDefault="00AC4900" w:rsidP="00722038">
      <w:pPr>
        <w:jc w:val="center"/>
        <w:rPr>
          <w:rFonts w:ascii="Times New Roman" w:hAnsi="Times New Roman" w:cs="Times New Roman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  <w:lang w:eastAsia="ru-RU"/>
        </w:rPr>
        <w:drawing>
          <wp:inline distT="0" distB="0" distL="0" distR="0">
            <wp:extent cx="954730" cy="938893"/>
            <wp:effectExtent l="0" t="0" r="0" b="0"/>
            <wp:docPr id="1" name="Рисунок 1" descr="Coat of Arms of Mikhaylovsky rayon (Primorsky kray) (20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ikhaylovsky rayon (Primorsky kray) (2006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02" cy="9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EF" w:rsidRPr="00AC4900" w:rsidRDefault="003028EF" w:rsidP="003028EF">
      <w:pPr>
        <w:jc w:val="center"/>
        <w:rPr>
          <w:rFonts w:ascii="Times New Roman" w:hAnsi="Times New Roman" w:cs="Times New Roman"/>
          <w:b/>
          <w:color w:val="FFC000" w:themeColor="accent4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4900">
        <w:rPr>
          <w:rFonts w:ascii="Times New Roman" w:hAnsi="Times New Roman" w:cs="Times New Roman"/>
          <w:b/>
          <w:color w:val="FFC000" w:themeColor="accent4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МИХАЙЛОВСКИЙ РАЙОН</w:t>
      </w:r>
    </w:p>
    <w:p w:rsidR="00060B2E" w:rsidRDefault="00722038" w:rsidP="00060B2E">
      <w:pPr>
        <w:jc w:val="center"/>
        <w:rPr>
          <w:rFonts w:ascii="Times New Roman" w:hAnsi="Times New Roman" w:cs="Times New Roman"/>
          <w:b/>
          <w:color w:val="70AD47"/>
          <w:spacing w:val="10"/>
          <w:sz w:val="90"/>
          <w:szCs w:val="9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60B2E">
        <w:rPr>
          <w:rFonts w:ascii="Times New Roman" w:hAnsi="Times New Roman" w:cs="Times New Roman"/>
          <w:b/>
          <w:color w:val="70AD47"/>
          <w:spacing w:val="10"/>
          <w:sz w:val="90"/>
          <w:szCs w:val="9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СЛУЖБЫ РСЧС</w:t>
      </w:r>
    </w:p>
    <w:p w:rsidR="00722038" w:rsidRPr="00060B2E" w:rsidRDefault="00722038" w:rsidP="00060B2E">
      <w:pPr>
        <w:jc w:val="center"/>
        <w:rPr>
          <w:rFonts w:ascii="Times New Roman" w:hAnsi="Times New Roman" w:cs="Times New Roman"/>
          <w:b/>
          <w:color w:val="70AD47"/>
          <w:spacing w:val="10"/>
          <w:sz w:val="90"/>
          <w:szCs w:val="9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ПРЕДУПРЕЖДЕНИЕ, СПАСЕНИЕ, ПОМОЩЬ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3650"/>
        <w:gridCol w:w="3846"/>
      </w:tblGrid>
      <w:tr w:rsidR="007D67CA" w:rsidTr="003028EF">
        <w:tc>
          <w:tcPr>
            <w:tcW w:w="3738" w:type="dxa"/>
          </w:tcPr>
          <w:p w:rsidR="007D67CA" w:rsidRPr="00721754" w:rsidRDefault="007D67CA" w:rsidP="007D67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754">
              <w:rPr>
                <w:rFonts w:ascii="Times New Roman" w:hAnsi="Times New Roman" w:cs="Times New Roman"/>
                <w:sz w:val="18"/>
                <w:szCs w:val="18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ЭКСТРЕННОЕ РЕАГИРОВАНИЕ НА ЧС И ПРОИСШЕСТВИЯ</w:t>
            </w:r>
          </w:p>
        </w:tc>
        <w:tc>
          <w:tcPr>
            <w:tcW w:w="3739" w:type="dxa"/>
          </w:tcPr>
          <w:p w:rsidR="007D67CA" w:rsidRPr="00721754" w:rsidRDefault="007D67CA" w:rsidP="007D6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754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ПРОГНОЗИРОВАНИЕ, ПРЕДУПРЕЖДЕНИЕ, ЛИКВИДАЦИЯ ЧС И ПРОИСШЕСТВИЙ</w:t>
            </w:r>
          </w:p>
        </w:tc>
        <w:tc>
          <w:tcPr>
            <w:tcW w:w="3739" w:type="dxa"/>
          </w:tcPr>
          <w:p w:rsidR="007D67CA" w:rsidRPr="00721754" w:rsidRDefault="007D67CA" w:rsidP="007220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754">
              <w:rPr>
                <w:rFonts w:ascii="Times New Roman" w:hAnsi="Times New Roman" w:cs="Times New Roman"/>
                <w:sz w:val="18"/>
                <w:szCs w:val="18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ЗАКРЕПЛЕНИЕ  СЛУЖБ РСЧС ЗА РУКОВОДИТЕЛЯМИ АДМИНИСТРАЦИИ</w:t>
            </w:r>
          </w:p>
        </w:tc>
      </w:tr>
      <w:tr w:rsidR="00AC4900" w:rsidTr="003028EF">
        <w:tc>
          <w:tcPr>
            <w:tcW w:w="3738" w:type="dxa"/>
          </w:tcPr>
          <w:p w:rsidR="00650619" w:rsidRPr="006824D4" w:rsidRDefault="007D67CA" w:rsidP="00060B2E">
            <w:pPr>
              <w:ind w:left="81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</w:pPr>
            <w:r w:rsidRPr="006824D4">
              <w:rPr>
                <w:rFonts w:ascii="Times New Roman" w:eastAsia="Times New Roman" w:hAnsi="Times New Roman" w:cs="Times New Roman"/>
                <w:b/>
                <w:sz w:val="14"/>
              </w:rPr>
              <w:t>ЕДИНАЯ ДЕЖУРНО - ДИСПЕТЧЕРСКАЯ СЛУЖБА</w:t>
            </w:r>
            <w:r w:rsidR="006824D4" w:rsidRPr="006824D4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 w:rsidRPr="006824D4">
              <w:rPr>
                <w:rFonts w:ascii="Times New Roman" w:eastAsia="Times New Roman" w:hAnsi="Times New Roman" w:cs="Times New Roman"/>
                <w:b/>
                <w:sz w:val="14"/>
              </w:rPr>
              <w:t>(ЕДДС)</w:t>
            </w:r>
            <w:r w:rsidR="00D9072D" w:rsidRPr="006824D4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 w:rsidR="00650619" w:rsidRPr="006824D4">
              <w:rPr>
                <w:rFonts w:ascii="Times New Roman" w:eastAsia="Times New Roman" w:hAnsi="Times New Roman" w:cs="Times New Roman"/>
                <w:b/>
                <w:sz w:val="16"/>
              </w:rPr>
              <w:t>Михайловского</w:t>
            </w:r>
            <w:r w:rsidRPr="006824D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650619" w:rsidRPr="006824D4"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 xml:space="preserve">муниципального </w:t>
            </w:r>
            <w:r w:rsidRPr="006824D4"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 xml:space="preserve">района </w:t>
            </w:r>
            <w:r w:rsidR="00650619" w:rsidRPr="006824D4"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>Приморского края</w:t>
            </w:r>
          </w:p>
          <w:p w:rsidR="00D9072D" w:rsidRDefault="00D9072D" w:rsidP="00D9072D">
            <w:pPr>
              <w:ind w:left="81" w:hanging="1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650619" w:rsidRDefault="007D67CA" w:rsidP="00060B2E">
            <w:pPr>
              <w:spacing w:after="165" w:line="216" w:lineRule="auto"/>
              <w:ind w:left="81" w:right="14" w:hanging="1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6824D4">
              <w:rPr>
                <w:rFonts w:ascii="Times New Roman" w:eastAsia="Times New Roman" w:hAnsi="Times New Roman" w:cs="Times New Roman"/>
                <w:b/>
                <w:sz w:val="16"/>
              </w:rPr>
              <w:t>ЕДДС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— это орган повседневного управления единой государственной системы предупреждения и ликвидации чрезвычайных ситуаций муниципального уровня. </w:t>
            </w:r>
          </w:p>
          <w:p w:rsidR="00650619" w:rsidRDefault="007D67CA" w:rsidP="00650619">
            <w:pPr>
              <w:spacing w:after="165" w:line="216" w:lineRule="auto"/>
              <w:ind w:left="81" w:right="14" w:hanging="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50619">
              <w:rPr>
                <w:rFonts w:ascii="Times New Roman" w:eastAsia="Times New Roman" w:hAnsi="Times New Roman" w:cs="Times New Roman"/>
                <w:b/>
                <w:sz w:val="16"/>
              </w:rPr>
              <w:t>Основные задачи ЕДДС:</w:t>
            </w:r>
          </w:p>
          <w:p w:rsidR="003B1D6B" w:rsidRPr="003B1D6B" w:rsidRDefault="00650619" w:rsidP="00060B2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>прием от населения и организаций сообщений об угрозе или факте возникновения ЧС (происшествия);</w:t>
            </w:r>
          </w:p>
          <w:p w:rsidR="003B1D6B" w:rsidRDefault="003B1D6B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      </w:r>
          </w:p>
          <w:p w:rsidR="007D67CA" w:rsidRPr="003B1D6B" w:rsidRDefault="003B1D6B" w:rsidP="00060B2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 сбор и обработка данных необходимых для подготовки и принятия решений по предупреждению и ликвидации ЧС (происшествий), а также контроля их исполнения;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>уточнение и корректировка действий привлеченных дежурно-диспетчерских служб по реагированию на вызовы (сообщения о происшествиях), поступающие по единому номеру «112»;</w:t>
            </w:r>
          </w:p>
          <w:p w:rsidR="007D67CA" w:rsidRPr="003B1D6B" w:rsidRDefault="003B1D6B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результатов реагирования на вызовы (сообщения о происшествиях), поступившие по единому номеру «112» </w:t>
            </w:r>
            <w:r w:rsidR="00D9072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D67CA"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муниципального образования.</w:t>
            </w:r>
          </w:p>
          <w:p w:rsidR="007D67CA" w:rsidRDefault="007D67CA" w:rsidP="0054775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Ознакомиться с Постановление </w:t>
            </w:r>
            <w:r w:rsidR="00D9072D">
              <w:rPr>
                <w:rFonts w:ascii="Times New Roman" w:hAnsi="Times New Roman" w:cs="Times New Roman"/>
                <w:sz w:val="16"/>
                <w:szCs w:val="16"/>
              </w:rPr>
              <w:t>администрации Михайловского</w:t>
            </w:r>
            <w:r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 района от </w:t>
            </w:r>
            <w:r w:rsidR="00547757">
              <w:rPr>
                <w:rFonts w:ascii="Times New Roman" w:hAnsi="Times New Roman" w:cs="Times New Roman"/>
                <w:sz w:val="16"/>
                <w:szCs w:val="16"/>
              </w:rPr>
              <w:t>29.01.2018</w:t>
            </w:r>
            <w:r w:rsidR="00CA7C7A">
              <w:rPr>
                <w:rFonts w:ascii="Times New Roman" w:hAnsi="Times New Roman" w:cs="Times New Roman"/>
                <w:sz w:val="16"/>
                <w:szCs w:val="16"/>
              </w:rPr>
              <w:t xml:space="preserve">г. № </w:t>
            </w:r>
            <w:r w:rsidR="00547757">
              <w:rPr>
                <w:rFonts w:ascii="Times New Roman" w:hAnsi="Times New Roman" w:cs="Times New Roman"/>
                <w:sz w:val="16"/>
                <w:szCs w:val="16"/>
              </w:rPr>
              <w:t>75-па</w:t>
            </w:r>
            <w:r w:rsidRPr="0004770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3B1D6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47757" w:rsidRPr="00547757">
              <w:rPr>
                <w:rFonts w:ascii="Times New Roman" w:hAnsi="Times New Roman" w:cs="Times New Roman"/>
                <w:sz w:val="16"/>
                <w:szCs w:val="16"/>
              </w:rPr>
              <w:t>Об утверждении Положения о единой дежурно-диспетчерской службе    Миха</w:t>
            </w:r>
            <w:r w:rsidR="00547757">
              <w:rPr>
                <w:rFonts w:ascii="Times New Roman" w:hAnsi="Times New Roman" w:cs="Times New Roman"/>
                <w:sz w:val="16"/>
                <w:szCs w:val="16"/>
              </w:rPr>
              <w:t>йловского муниципального района</w:t>
            </w:r>
            <w:bookmarkStart w:id="0" w:name="_GoBack"/>
            <w:bookmarkEnd w:id="0"/>
            <w:r w:rsidRPr="003B1D6B">
              <w:rPr>
                <w:rFonts w:ascii="Times New Roman" w:hAnsi="Times New Roman" w:cs="Times New Roman"/>
                <w:sz w:val="16"/>
                <w:szCs w:val="16"/>
              </w:rPr>
              <w:t>» можно на официальном сайте муниципального образования в сети «Интернет» по а</w:t>
            </w:r>
            <w:r w:rsidR="000477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B1D6B">
              <w:rPr>
                <w:rFonts w:ascii="Times New Roman" w:hAnsi="Times New Roman" w:cs="Times New Roman"/>
                <w:sz w:val="16"/>
                <w:szCs w:val="16"/>
              </w:rPr>
              <w:t>ресу</w:t>
            </w:r>
            <w:r w:rsidR="0004770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B1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 w:rsidR="00374DBF" w:rsidRPr="00B914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www.mikhprim.ru</w:t>
              </w:r>
            </w:hyperlink>
          </w:p>
          <w:p w:rsidR="00374DBF" w:rsidRDefault="00374DBF" w:rsidP="003B1D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59"/>
            </w:tblGrid>
            <w:tr w:rsidR="00374DBF" w:rsidTr="00374DBF">
              <w:tc>
                <w:tcPr>
                  <w:tcW w:w="3459" w:type="dxa"/>
                </w:tcPr>
                <w:p w:rsidR="00374DBF" w:rsidRDefault="00F61E08" w:rsidP="00F61E0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1E08">
                    <w:rPr>
                      <w:rFonts w:ascii="Times New Roman" w:hAnsi="Times New Roman" w:cs="Times New Roman"/>
                      <w:sz w:val="16"/>
                      <w:szCs w:val="16"/>
                      <w:highlight w:val="lightGray"/>
                    </w:rPr>
                    <w:t>ЭТИ ТЕЛЕФОНЫ ДОЛЖЕН ПОМНИТЬ КАЖДЫЙ ЖИТЕЛЬ</w:t>
                  </w:r>
                </w:p>
              </w:tc>
            </w:tr>
          </w:tbl>
          <w:p w:rsidR="00F61E08" w:rsidRPr="006824D4" w:rsidRDefault="00F61E08" w:rsidP="00F61E08">
            <w:pPr>
              <w:ind w:left="81" w:hanging="10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6824D4">
              <w:rPr>
                <w:rFonts w:ascii="Times New Roman" w:eastAsia="Times New Roman" w:hAnsi="Times New Roman" w:cs="Times New Roman"/>
                <w:b/>
                <w:sz w:val="14"/>
              </w:rPr>
              <w:t>ТЕЛЕФОНЫ ЭКСТРЕННЫХ</w:t>
            </w:r>
          </w:p>
          <w:p w:rsidR="00F61E08" w:rsidRPr="006824D4" w:rsidRDefault="00F61E08" w:rsidP="00F61E08">
            <w:pPr>
              <w:ind w:left="81" w:hanging="10"/>
              <w:rPr>
                <w:b/>
              </w:rPr>
            </w:pPr>
            <w:r w:rsidRPr="006824D4">
              <w:rPr>
                <w:rFonts w:ascii="Times New Roman" w:eastAsia="Times New Roman" w:hAnsi="Times New Roman" w:cs="Times New Roman"/>
                <w:b/>
                <w:sz w:val="14"/>
              </w:rPr>
              <w:t>(АВАРИЙНО - СПАСАТЕЛЬНЫХ) СЛУЖБ</w:t>
            </w:r>
          </w:p>
          <w:p w:rsidR="00F61E08" w:rsidRPr="006824D4" w:rsidRDefault="00F61E08" w:rsidP="00F61E08">
            <w:pPr>
              <w:spacing w:after="25" w:line="216" w:lineRule="auto"/>
              <w:ind w:left="81" w:right="14" w:hanging="10"/>
              <w:jc w:val="both"/>
              <w:rPr>
                <w:b/>
              </w:rPr>
            </w:pPr>
            <w:r w:rsidRPr="006824D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МИХАЙЛОВСКОГО РАЙОНА </w:t>
            </w:r>
          </w:p>
          <w:tbl>
            <w:tblPr>
              <w:tblStyle w:val="TableGrid"/>
              <w:tblW w:w="3183" w:type="dxa"/>
              <w:tblInd w:w="187" w:type="dxa"/>
              <w:tblLook w:val="04A0" w:firstRow="1" w:lastRow="0" w:firstColumn="1" w:lastColumn="0" w:noHBand="0" w:noVBand="1"/>
            </w:tblPr>
            <w:tblGrid>
              <w:gridCol w:w="1971"/>
              <w:gridCol w:w="1212"/>
            </w:tblGrid>
            <w:tr w:rsidR="00F61E08" w:rsidTr="006125F6">
              <w:trPr>
                <w:trHeight w:val="217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F61E08">
                  <w:pPr>
                    <w:ind w:right="50"/>
                    <w:jc w:val="center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службы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F61E08">
                  <w:pPr>
                    <w:ind w:left="151"/>
                    <w:jc w:val="center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НОМЕР</w:t>
                  </w:r>
                </w:p>
              </w:tc>
            </w:tr>
            <w:tr w:rsidR="00F61E08" w:rsidTr="006125F6">
              <w:trPr>
                <w:trHeight w:val="289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6125F6">
                  <w:pPr>
                    <w:ind w:left="14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</w:t>
                  </w:r>
                  <w:r w:rsidR="006125F6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ДДС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CE65EE">
                  <w:pPr>
                    <w:ind w:left="14"/>
                    <w:jc w:val="both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112, </w:t>
                  </w:r>
                  <w:r w:rsidR="00CE65EE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24-7-91</w:t>
                  </w:r>
                </w:p>
              </w:tc>
            </w:tr>
            <w:tr w:rsidR="00F61E08" w:rsidTr="006125F6">
              <w:trPr>
                <w:trHeight w:val="294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F61E08">
                  <w:pPr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ДДС пожарной охраны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6125F6">
                  <w:pPr>
                    <w:ind w:left="14"/>
                    <w:jc w:val="both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101 , </w:t>
                  </w:r>
                  <w:r w:rsidR="006125F6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23-1-01</w:t>
                  </w:r>
                </w:p>
              </w:tc>
            </w:tr>
            <w:tr w:rsidR="00F61E08" w:rsidTr="006125F6">
              <w:trPr>
                <w:trHeight w:val="257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F61E08">
                  <w:pPr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ДДС полиции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6125F6">
                  <w:pPr>
                    <w:ind w:left="14"/>
                    <w:jc w:val="both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102, </w:t>
                  </w:r>
                  <w:r w:rsidR="006125F6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23-1-02</w:t>
                  </w:r>
                </w:p>
              </w:tc>
            </w:tr>
            <w:tr w:rsidR="00F61E08" w:rsidTr="006125F6">
              <w:trPr>
                <w:trHeight w:val="35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F61E08">
                  <w:pPr>
                    <w:ind w:left="7" w:right="65" w:hanging="7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ДДС скорой медицинской помощи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F61E08" w:rsidP="006125F6">
                  <w:pPr>
                    <w:ind w:left="14"/>
                    <w:jc w:val="both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103, </w:t>
                  </w:r>
                  <w:r w:rsidR="006125F6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23-1-03</w:t>
                  </w:r>
                </w:p>
              </w:tc>
            </w:tr>
            <w:tr w:rsidR="00F61E08" w:rsidTr="006125F6">
              <w:trPr>
                <w:trHeight w:val="306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6824D4" w:rsidP="006824D4">
                  <w:pPr>
                    <w:ind w:left="7" w:right="130"/>
                    <w:rPr>
                      <w:sz w:val="16"/>
                      <w:szCs w:val="16"/>
                    </w:rPr>
                  </w:pP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ЦУКС ГУ МЧС</w:t>
                  </w:r>
                  <w:r w:rsidR="00F61E08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РФ (реагирование в </w:t>
                  </w: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</w:t>
                  </w:r>
                  <w:r w:rsidR="00F61E08"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резвычайных ситуациях)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E08" w:rsidRPr="006125F6" w:rsidRDefault="006125F6" w:rsidP="006125F6">
                  <w:pPr>
                    <w:ind w:left="4" w:hanging="4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125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8(4232) 406829</w:t>
                  </w:r>
                </w:p>
              </w:tc>
            </w:tr>
          </w:tbl>
          <w:p w:rsidR="00374DBF" w:rsidRPr="003B1D6B" w:rsidRDefault="00374DBF" w:rsidP="003B1D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900" w:rsidRDefault="00AC4900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67CA" w:rsidRDefault="007D67CA" w:rsidP="00AC490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9" w:type="dxa"/>
          </w:tcPr>
          <w:p w:rsidR="00AC4900" w:rsidRDefault="006824D4" w:rsidP="006824D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824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ОПРЕДЕЛЕНИЕ ФАКТОРОВ РИСКА</w:t>
            </w:r>
          </w:p>
          <w:p w:rsidR="006824D4" w:rsidRDefault="006824D4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каждого муниципального района существует факторы риска, связанные:</w:t>
            </w:r>
          </w:p>
          <w:p w:rsidR="006824D4" w:rsidRDefault="006824D4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 географическим положением;</w:t>
            </w:r>
          </w:p>
          <w:p w:rsidR="006824D4" w:rsidRDefault="006824D4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 влиянием природных факторов;</w:t>
            </w:r>
          </w:p>
          <w:p w:rsidR="006824D4" w:rsidRDefault="006824D4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 развитостью социальной, транспортной и коммунальной инфраструктуры;</w:t>
            </w:r>
          </w:p>
          <w:p w:rsidR="006824D4" w:rsidRDefault="006824D4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 другими факторами, способствующими возникновению источников риска.</w:t>
            </w:r>
          </w:p>
          <w:p w:rsidR="00060B2E" w:rsidRDefault="00060B2E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7CC4" w:rsidRDefault="006824D4" w:rsidP="00E81515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77CC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ОСНОВНЫЕ ЦЕЛИ СОЗДАНИЯ СЛУЖБ</w:t>
            </w:r>
            <w:r w:rsidR="00D77CC4" w:rsidRPr="00D77CC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 w:rsidRPr="00D77CC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РСЧС</w:t>
            </w:r>
          </w:p>
          <w:p w:rsidR="00E81515" w:rsidRPr="00D52A07" w:rsidRDefault="00E81515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sz w:val="16"/>
                <w:szCs w:val="16"/>
              </w:rPr>
              <w:t>1. Решение вопросов взаимодействия органов управления, сил и средств муниципального звена ТП РСЧС при реагировании на риски возникновения ЧС.</w:t>
            </w:r>
          </w:p>
          <w:p w:rsidR="00E81515" w:rsidRPr="00D52A07" w:rsidRDefault="00E81515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sz w:val="16"/>
                <w:szCs w:val="16"/>
              </w:rPr>
              <w:t>2. Реализация в повседневной деятельности, прогнозирования и предупреждения происшествий и ЧС (рисков), которые закреплены за соответствующими службами.</w:t>
            </w:r>
          </w:p>
          <w:p w:rsidR="00E81515" w:rsidRPr="00D52A07" w:rsidRDefault="00E81515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sz w:val="16"/>
                <w:szCs w:val="16"/>
              </w:rPr>
              <w:t>3. Оптимизация работы ЕДДС с целью повышения гарантированного реагирования на ЧС (происшествия).</w:t>
            </w:r>
          </w:p>
          <w:p w:rsidR="00E81515" w:rsidRDefault="00E81515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sz w:val="16"/>
                <w:szCs w:val="16"/>
              </w:rPr>
              <w:t>4. Определение персональной ответственности руководителей органов управления, в полномочия которых входят вопросы предупреждения и ликвидации ЧС.</w:t>
            </w:r>
          </w:p>
          <w:p w:rsidR="00D52A07" w:rsidRPr="00D52A07" w:rsidRDefault="00D52A07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515" w:rsidRPr="00D52A07" w:rsidRDefault="000420DD" w:rsidP="00060B2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b/>
                <w:sz w:val="16"/>
                <w:szCs w:val="16"/>
              </w:rPr>
              <w:t>Служба РСЧС- это</w:t>
            </w:r>
            <w:r w:rsidR="00AA461D" w:rsidRPr="00D52A07">
              <w:rPr>
                <w:rFonts w:ascii="Times New Roman" w:hAnsi="Times New Roman" w:cs="Times New Roman"/>
                <w:sz w:val="16"/>
                <w:szCs w:val="16"/>
              </w:rPr>
              <w:t xml:space="preserve"> нештатное организационно-техническое объединение органов управления, сил и средств подразделений федеральных органов исполнительной власти, органов исполнительной власти субъекта РФ, органов местного самоуправления и организаций (независимо от форм собственности), осуществляющих свою деятельность на территории муниципального образования, </w:t>
            </w:r>
            <w:r w:rsidRPr="00D52A07">
              <w:rPr>
                <w:rFonts w:ascii="Times New Roman" w:hAnsi="Times New Roman" w:cs="Times New Roman"/>
                <w:sz w:val="16"/>
                <w:szCs w:val="16"/>
              </w:rPr>
              <w:t>в компетенцию которых входят вопросы предупреждения и ликвидации ЧС.</w:t>
            </w:r>
          </w:p>
          <w:p w:rsidR="001F2A89" w:rsidRDefault="001F2A89" w:rsidP="00060B2E">
            <w:pPr>
              <w:pStyle w:val="a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420DD" w:rsidRPr="00D52A07" w:rsidRDefault="001F2A89" w:rsidP="00060B2E">
            <w:pPr>
              <w:pStyle w:val="a4"/>
              <w:jc w:val="both"/>
              <w:rPr>
                <w:rStyle w:val="a5"/>
                <w:rFonts w:ascii="Times New Roman" w:hAnsi="Times New Roman" w:cs="Times New Roman"/>
                <w:i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Ознакомиться с основными принципами организации деятельности Служб РСЧС можно на официальном сайте Главного управления МЧС России по Приморскому краю: </w:t>
            </w:r>
            <w:hyperlink r:id="rId9" w:history="1">
              <w:r w:rsidR="00C409E9" w:rsidRPr="00D52A07">
                <w:rPr>
                  <w:rStyle w:val="a5"/>
                  <w:rFonts w:ascii="Times New Roman" w:hAnsi="Times New Roman" w:cs="Times New Roman"/>
                  <w:i/>
                  <w:sz w:val="16"/>
                  <w:szCs w:val="16"/>
                </w:rPr>
                <w:t>http://25.mchs.gov.ru</w:t>
              </w:r>
            </w:hyperlink>
          </w:p>
          <w:p w:rsidR="00CE65EE" w:rsidRPr="003A1E19" w:rsidRDefault="00CE65EE" w:rsidP="00060B2E">
            <w:pPr>
              <w:pStyle w:val="a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D52A07" w:rsidRPr="00D52A07" w:rsidRDefault="00CE65EE" w:rsidP="00D52A07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A07">
              <w:rPr>
                <w:rFonts w:ascii="Times New Roman" w:hAnsi="Times New Roman" w:cs="Times New Roman"/>
                <w:i/>
                <w:sz w:val="16"/>
                <w:szCs w:val="16"/>
              </w:rPr>
              <w:t>Ознакомиться с пос</w:t>
            </w:r>
            <w:r w:rsidR="00D52A07" w:rsidRPr="00D52A07">
              <w:rPr>
                <w:rFonts w:ascii="Times New Roman" w:hAnsi="Times New Roman" w:cs="Times New Roman"/>
                <w:i/>
                <w:sz w:val="16"/>
                <w:szCs w:val="16"/>
              </w:rPr>
              <w:t>тановлением администрации Михайловского муниципального района от 07.12.2017г. № 1551-па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Михайловского муниципального района»</w:t>
            </w:r>
            <w:r w:rsidRPr="00D52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можно на официальном сайте </w:t>
            </w:r>
            <w:r w:rsidR="00D52A07" w:rsidRPr="00D52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муниципального образования в сети «Интернет» по адресу: </w:t>
            </w:r>
            <w:hyperlink r:id="rId10" w:history="1">
              <w:r w:rsidR="00D52A07" w:rsidRPr="00D52A07">
                <w:rPr>
                  <w:rStyle w:val="a5"/>
                  <w:rFonts w:ascii="Times New Roman" w:hAnsi="Times New Roman" w:cs="Times New Roman"/>
                  <w:i/>
                  <w:sz w:val="16"/>
                  <w:szCs w:val="16"/>
                </w:rPr>
                <w:t>www.mikhprim.ru</w:t>
              </w:r>
            </w:hyperlink>
          </w:p>
          <w:p w:rsidR="00C409E9" w:rsidRPr="00E81515" w:rsidRDefault="00C409E9" w:rsidP="001F2A89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39" w:type="dxa"/>
          </w:tcPr>
          <w:tbl>
            <w:tblPr>
              <w:tblStyle w:val="a3"/>
              <w:tblW w:w="3608" w:type="dxa"/>
              <w:tblLook w:val="04A0" w:firstRow="1" w:lastRow="0" w:firstColumn="1" w:lastColumn="0" w:noHBand="0" w:noVBand="1"/>
            </w:tblPr>
            <w:tblGrid>
              <w:gridCol w:w="388"/>
              <w:gridCol w:w="1711"/>
              <w:gridCol w:w="1509"/>
            </w:tblGrid>
            <w:tr w:rsidR="00650619" w:rsidRPr="007D67CA" w:rsidTr="00650619">
              <w:trPr>
                <w:trHeight w:val="341"/>
              </w:trPr>
              <w:tc>
                <w:tcPr>
                  <w:tcW w:w="388" w:type="dxa"/>
                </w:tcPr>
                <w:p w:rsidR="007D67CA" w:rsidRDefault="007D67CA" w:rsidP="007D67CA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7D67CA" w:rsidRDefault="00650619" w:rsidP="007D67CA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№</w:t>
                  </w:r>
                </w:p>
                <w:p w:rsidR="00650619" w:rsidRPr="007D67CA" w:rsidRDefault="00650619" w:rsidP="007D67CA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п/п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Наименование службы РСЧС района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Заместитель главы района, курирующий службу ТП РСЧС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Служба защиты и ликвидации ЧС на транспорте и объектах газового хозяйства 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Заместитель главы администрации 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Михайловского муниципального района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тушения пожаров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Первый заместитель главы администрации Михайловского муниципального района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защиты и ликвидации ЧС на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объектах жилищно-коммунального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хозяйства и энергетики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Заместитель главы администрации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Михайловского муниципального района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 вопросам ЖКХ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защиты и ликвидации ЧС на объектах строительства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Первый заместитель главы администрации Михайловского муниципального района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5.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защиты и ликвидации ЧС при паводках и затоплениях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Первый заместитель главы администрации Михайловского муниципального района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6.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медицинской защиты и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противоэпидемиологических мероприятий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Заместитель главы администрации Михайловского муниципального района по социальным вопросам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7.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защиты агропромышленного комплекса, животных и растений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Заместитель главы администрации </w:t>
                  </w:r>
                </w:p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Михайловского муниципального района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8.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эвакуации и обеспечения функционирования ПВР</w:t>
                  </w:r>
                </w:p>
              </w:tc>
              <w:tc>
                <w:tcPr>
                  <w:tcW w:w="1509" w:type="dxa"/>
                  <w:vMerge w:val="restart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Заместитель главы администрации Михайловского муниципального района по социальным вопросам</w:t>
                  </w: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9.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информирования и оповещения населения</w:t>
                  </w:r>
                </w:p>
              </w:tc>
              <w:tc>
                <w:tcPr>
                  <w:tcW w:w="1509" w:type="dxa"/>
                  <w:vMerge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по оценке ущерба от ЧС и оказания социальной помощи населению</w:t>
                  </w:r>
                </w:p>
              </w:tc>
              <w:tc>
                <w:tcPr>
                  <w:tcW w:w="1509" w:type="dxa"/>
                  <w:vMerge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650619" w:rsidRPr="007D67CA" w:rsidTr="00650619">
              <w:tc>
                <w:tcPr>
                  <w:tcW w:w="388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11.</w:t>
                  </w:r>
                </w:p>
              </w:tc>
              <w:tc>
                <w:tcPr>
                  <w:tcW w:w="1711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Служба охраны общественного порядка и безопасности дорожного движения</w:t>
                  </w:r>
                </w:p>
              </w:tc>
              <w:tc>
                <w:tcPr>
                  <w:tcW w:w="1509" w:type="dxa"/>
                </w:tcPr>
                <w:p w:rsidR="007D67CA" w:rsidRPr="007D67CA" w:rsidRDefault="007D67CA" w:rsidP="007D67C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D67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Первый заместитель главы администрации Михайловского муниципального района</w:t>
                  </w:r>
                </w:p>
              </w:tc>
            </w:tr>
          </w:tbl>
          <w:p w:rsidR="003028EF" w:rsidRDefault="003028EF" w:rsidP="00AC4900">
            <w:pPr>
              <w:rPr>
                <w:rFonts w:ascii="Times New Roman" w:hAnsi="Times New Roman" w:cs="Times New Roman"/>
                <w:b/>
                <w:noProof/>
                <w:color w:val="70AD47"/>
                <w:spacing w:val="10"/>
                <w:sz w:val="40"/>
                <w:szCs w:val="40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  <w:p w:rsidR="003028EF" w:rsidRPr="007D67CA" w:rsidRDefault="003028EF" w:rsidP="00AC49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64C">
              <w:rPr>
                <w:rFonts w:ascii="Times New Roman" w:hAnsi="Times New Roman" w:cs="Times New Roman"/>
                <w:b/>
                <w:noProof/>
                <w:color w:val="70AD47"/>
                <w:spacing w:val="10"/>
                <w:sz w:val="40"/>
                <w:szCs w:val="40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drawing>
                <wp:inline distT="0" distB="0" distL="0" distR="0" wp14:anchorId="7E9C6164" wp14:editId="50512DC4">
                  <wp:extent cx="2302136" cy="2064797"/>
                  <wp:effectExtent l="0" t="0" r="3175" b="0"/>
                  <wp:docPr id="4" name="Рисунок 4" descr="C:\Users\GOCHS\Desktop\440px-Михайловка_(Михайловский_район_Приморского_края)_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CHS\Desktop\440px-Михайловка_(Михайловский_район_Приморского_края)_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25" cy="209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00" w:rsidRPr="00722038" w:rsidRDefault="00AC4900" w:rsidP="00AC4900">
      <w:pPr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038" w:rsidRDefault="00722038" w:rsidP="00722038">
      <w:pPr>
        <w:jc w:val="center"/>
        <w:rPr>
          <w:rFonts w:ascii="Times New Roman" w:hAnsi="Times New Roman" w:cs="Times New Roman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722038" w:rsidSect="0072203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A0" w:rsidRDefault="004211A0" w:rsidP="003028EF">
      <w:pPr>
        <w:spacing w:after="0" w:line="240" w:lineRule="auto"/>
      </w:pPr>
      <w:r>
        <w:separator/>
      </w:r>
    </w:p>
  </w:endnote>
  <w:endnote w:type="continuationSeparator" w:id="0">
    <w:p w:rsidR="004211A0" w:rsidRDefault="004211A0" w:rsidP="003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A0" w:rsidRDefault="004211A0" w:rsidP="003028EF">
      <w:pPr>
        <w:spacing w:after="0" w:line="240" w:lineRule="auto"/>
      </w:pPr>
      <w:r>
        <w:separator/>
      </w:r>
    </w:p>
  </w:footnote>
  <w:footnote w:type="continuationSeparator" w:id="0">
    <w:p w:rsidR="004211A0" w:rsidRDefault="004211A0" w:rsidP="0030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F214C"/>
    <w:multiLevelType w:val="hybridMultilevel"/>
    <w:tmpl w:val="2C5040B0"/>
    <w:lvl w:ilvl="0" w:tplc="FFA4EAD4">
      <w:start w:val="1"/>
      <w:numFmt w:val="bullet"/>
      <w:lvlText w:val="•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AED7CA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9D8FB88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A62B53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788F7C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FD2D318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79EAD4E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652946A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1543D4E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AD0BC5"/>
    <w:multiLevelType w:val="hybridMultilevel"/>
    <w:tmpl w:val="B57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1365"/>
    <w:multiLevelType w:val="hybridMultilevel"/>
    <w:tmpl w:val="693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2"/>
    <w:rsid w:val="000420DD"/>
    <w:rsid w:val="00047704"/>
    <w:rsid w:val="00060B2E"/>
    <w:rsid w:val="0011564C"/>
    <w:rsid w:val="001F2A89"/>
    <w:rsid w:val="0020430E"/>
    <w:rsid w:val="003028EF"/>
    <w:rsid w:val="00374DBF"/>
    <w:rsid w:val="003A1E19"/>
    <w:rsid w:val="003B1D6B"/>
    <w:rsid w:val="004211A0"/>
    <w:rsid w:val="00547757"/>
    <w:rsid w:val="006125F6"/>
    <w:rsid w:val="00640073"/>
    <w:rsid w:val="00650619"/>
    <w:rsid w:val="006824D4"/>
    <w:rsid w:val="00721754"/>
    <w:rsid w:val="00722038"/>
    <w:rsid w:val="0074549C"/>
    <w:rsid w:val="007D189A"/>
    <w:rsid w:val="007D67CA"/>
    <w:rsid w:val="008A0674"/>
    <w:rsid w:val="009756FB"/>
    <w:rsid w:val="00AA461D"/>
    <w:rsid w:val="00AC4900"/>
    <w:rsid w:val="00B72EDE"/>
    <w:rsid w:val="00C409E9"/>
    <w:rsid w:val="00CA7C7A"/>
    <w:rsid w:val="00CE65EE"/>
    <w:rsid w:val="00D03FC9"/>
    <w:rsid w:val="00D52A07"/>
    <w:rsid w:val="00D77CC4"/>
    <w:rsid w:val="00D9072D"/>
    <w:rsid w:val="00E02372"/>
    <w:rsid w:val="00E73214"/>
    <w:rsid w:val="00E81515"/>
    <w:rsid w:val="00F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ACE4"/>
  <w15:chartTrackingRefBased/>
  <w15:docId w15:val="{DABDD33C-8D57-4C18-BA33-8E0ACDB9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D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74DBF"/>
    <w:rPr>
      <w:color w:val="0563C1" w:themeColor="hyperlink"/>
      <w:u w:val="single"/>
    </w:rPr>
  </w:style>
  <w:style w:type="table" w:customStyle="1" w:styleId="TableGrid">
    <w:name w:val="TableGrid"/>
    <w:rsid w:val="00F61E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mikhp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5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25</cp:revision>
  <cp:lastPrinted>2018-07-05T00:53:00Z</cp:lastPrinted>
  <dcterms:created xsi:type="dcterms:W3CDTF">2018-07-02T05:14:00Z</dcterms:created>
  <dcterms:modified xsi:type="dcterms:W3CDTF">2018-07-16T05:03:00Z</dcterms:modified>
</cp:coreProperties>
</file>